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1" w:rsidRDefault="003552DD">
      <w:hyperlink r:id="rId5" w:history="1">
        <w:r w:rsidR="007D71CB" w:rsidRPr="003552DD">
          <w:rPr>
            <w:rStyle w:val="Hyperlink"/>
          </w:rPr>
          <w:t>Europska povelja o lokalnoj samoupravi</w:t>
        </w:r>
      </w:hyperlink>
      <w:r w:rsidR="007D71CB">
        <w:t>, NN – Međunarodni ugovori 14/97, 4/08</w:t>
      </w:r>
    </w:p>
    <w:p w:rsidR="003552DD" w:rsidRDefault="003552DD">
      <w:hyperlink r:id="rId6" w:history="1">
        <w:r w:rsidRPr="003552DD">
          <w:rPr>
            <w:rStyle w:val="Hyperlink"/>
          </w:rPr>
          <w:t>Protokol o pravu na građansku participaciju (2009)</w:t>
        </w:r>
      </w:hyperlink>
    </w:p>
    <w:p w:rsidR="00831AE0" w:rsidRDefault="003552DD">
      <w:hyperlink r:id="rId7" w:history="1">
        <w:r w:rsidR="00831AE0" w:rsidRPr="003552DD">
          <w:rPr>
            <w:rStyle w:val="Hyperlink"/>
          </w:rPr>
          <w:t>Povelja o temeljnim pravima EU</w:t>
        </w:r>
      </w:hyperlink>
      <w:bookmarkStart w:id="0" w:name="_GoBack"/>
      <w:bookmarkEnd w:id="0"/>
      <w:r w:rsidR="00831AE0">
        <w:t xml:space="preserve"> (</w:t>
      </w:r>
      <w:r w:rsidR="004B7651">
        <w:t>Č</w:t>
      </w:r>
      <w:r w:rsidR="00831AE0">
        <w:t>l. 41.</w:t>
      </w:r>
      <w:r w:rsidR="004B7651">
        <w:t>, pravo na dobru upravu</w:t>
      </w:r>
      <w:r w:rsidR="00831AE0">
        <w:t>)</w:t>
      </w:r>
    </w:p>
    <w:p w:rsidR="00831AE0" w:rsidRDefault="00831AE0">
      <w:r>
        <w:t>Vijeće Evrope: „</w:t>
      </w:r>
      <w:hyperlink r:id="rId8" w:history="1">
        <w:r w:rsidRPr="003552DD">
          <w:rPr>
            <w:rStyle w:val="Hyperlink"/>
          </w:rPr>
          <w:t>Dvanaest načela dobrog lokalnog upravljanja</w:t>
        </w:r>
      </w:hyperlink>
      <w:r>
        <w:t>“ (2009.)</w:t>
      </w:r>
    </w:p>
    <w:p w:rsidR="00831AE0" w:rsidRDefault="00831AE0">
      <w:r>
        <w:t>Vijeće Evrope:  „</w:t>
      </w:r>
      <w:hyperlink r:id="rId9" w:history="1">
        <w:r w:rsidRPr="0065626B">
          <w:rPr>
            <w:rStyle w:val="Hyperlink"/>
          </w:rPr>
          <w:t>Europska strategija za inovaciju i dobro upravljanje na lokalnoj</w:t>
        </w:r>
        <w:r w:rsidR="004B7651" w:rsidRPr="0065626B">
          <w:rPr>
            <w:rStyle w:val="Hyperlink"/>
          </w:rPr>
          <w:t xml:space="preserve"> </w:t>
        </w:r>
        <w:r w:rsidRPr="0065626B">
          <w:rPr>
            <w:rStyle w:val="Hyperlink"/>
          </w:rPr>
          <w:t>razini</w:t>
        </w:r>
      </w:hyperlink>
      <w:r>
        <w:t>“</w:t>
      </w:r>
    </w:p>
    <w:sectPr w:rsidR="0083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15"/>
    <w:rsid w:val="003552DD"/>
    <w:rsid w:val="004B7651"/>
    <w:rsid w:val="0065626B"/>
    <w:rsid w:val="007D71CB"/>
    <w:rsid w:val="00831AE0"/>
    <w:rsid w:val="00A40A81"/>
    <w:rsid w:val="00F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2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good-governance/12-principles-and-elo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PDF/?uri=CELEX:12016P/TXT&amp;from=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e.int/en/web/conventions/full-list/-/conventions/treaty/2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m.coe.int/CoERMPublicCommonSearchServices/DisplayDCTMContent?documentId=09000016802eaf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a.europa.eu/en/strategy-innovation-and-good-governance-local-le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Halter</dc:creator>
  <cp:keywords/>
  <dc:description/>
  <cp:lastModifiedBy>Halter</cp:lastModifiedBy>
  <cp:revision>6</cp:revision>
  <dcterms:created xsi:type="dcterms:W3CDTF">2019-08-23T11:57:00Z</dcterms:created>
  <dcterms:modified xsi:type="dcterms:W3CDTF">2020-01-16T14:15:00Z</dcterms:modified>
</cp:coreProperties>
</file>